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8C8A2" w14:textId="11EBB5A4" w:rsidR="00EA265A" w:rsidRPr="00EA265A" w:rsidRDefault="00EA265A" w:rsidP="00EA265A">
      <w:pPr>
        <w:pStyle w:val="NormalWeb"/>
        <w:shd w:val="clear" w:color="auto" w:fill="FFFFFF"/>
        <w:spacing w:before="0" w:beforeAutospacing="0" w:after="150" w:afterAutospacing="0"/>
        <w:jc w:val="center"/>
        <w:rPr>
          <w:b/>
          <w:color w:val="4B4B4B"/>
          <w:szCs w:val="22"/>
          <w:u w:val="single"/>
        </w:rPr>
      </w:pPr>
      <w:bookmarkStart w:id="0" w:name="_GoBack"/>
      <w:bookmarkEnd w:id="0"/>
      <w:r w:rsidRPr="00EA265A">
        <w:rPr>
          <w:b/>
          <w:color w:val="4B4B4B"/>
          <w:szCs w:val="22"/>
          <w:u w:val="single"/>
        </w:rPr>
        <w:t xml:space="preserve">Clinical </w:t>
      </w:r>
      <w:r w:rsidR="00A35D28">
        <w:rPr>
          <w:b/>
          <w:color w:val="4B4B4B"/>
          <w:szCs w:val="22"/>
          <w:u w:val="single"/>
        </w:rPr>
        <w:t xml:space="preserve">Open Positions </w:t>
      </w:r>
      <w:r w:rsidRPr="00EA265A">
        <w:rPr>
          <w:b/>
          <w:color w:val="4B4B4B"/>
          <w:szCs w:val="22"/>
          <w:u w:val="single"/>
        </w:rPr>
        <w:t>Advertising</w:t>
      </w:r>
    </w:p>
    <w:p w14:paraId="6F05DC2B" w14:textId="77777777" w:rsidR="00EA265A" w:rsidRDefault="00EA265A" w:rsidP="00F15C25">
      <w:pPr>
        <w:pStyle w:val="NormalWeb"/>
        <w:shd w:val="clear" w:color="auto" w:fill="FFFFFF"/>
        <w:spacing w:before="0" w:beforeAutospacing="0" w:after="150" w:afterAutospacing="0"/>
        <w:rPr>
          <w:color w:val="4B4B4B"/>
          <w:sz w:val="22"/>
          <w:szCs w:val="22"/>
        </w:rPr>
      </w:pPr>
    </w:p>
    <w:p w14:paraId="6B555ED9" w14:textId="1B9B9569" w:rsidR="00F15C25" w:rsidRPr="00D31366" w:rsidRDefault="00F15C25" w:rsidP="00F15C25">
      <w:pPr>
        <w:pStyle w:val="NormalWeb"/>
        <w:shd w:val="clear" w:color="auto" w:fill="FFFFFF"/>
        <w:spacing w:before="0" w:beforeAutospacing="0" w:after="150" w:afterAutospacing="0"/>
        <w:rPr>
          <w:color w:val="4B4B4B"/>
          <w:sz w:val="22"/>
          <w:szCs w:val="22"/>
        </w:rPr>
      </w:pPr>
      <w:r w:rsidRPr="00D31366">
        <w:rPr>
          <w:color w:val="4B4B4B"/>
          <w:sz w:val="22"/>
          <w:szCs w:val="22"/>
        </w:rPr>
        <w:t xml:space="preserve">Originally founded in 1978 under the name of South Baltimore Family Health Center as a well-baby clinic, Family Health Centers of Baltimore, Inc. (FHCB) is a not-for-profit federally qualified health center (FQHC), providing primary care services in two South Baltimore locations: Cherry Hill and Brooklyn. We proudly offer comprehensive primary and preventive health care, specialized programs in HIV and substance abuse treatment to a high risk population. In addition to traditional </w:t>
      </w:r>
      <w:r w:rsidR="00D31366" w:rsidRPr="00D31366">
        <w:rPr>
          <w:color w:val="4B4B4B"/>
          <w:sz w:val="22"/>
          <w:szCs w:val="22"/>
        </w:rPr>
        <w:t>services,</w:t>
      </w:r>
      <w:r w:rsidRPr="00D31366">
        <w:rPr>
          <w:color w:val="4B4B4B"/>
          <w:sz w:val="22"/>
          <w:szCs w:val="22"/>
        </w:rPr>
        <w:t xml:space="preserve"> both locations provide state certified outpatient substance abuse treatment. As a critical part of the community, our staff is counted on to encourage healthy living by providing excellent service, sound guidance and thorough care in an environment that is welcoming, friendly and accessible.</w:t>
      </w:r>
    </w:p>
    <w:p w14:paraId="7BF6821E" w14:textId="59E5E0CB" w:rsidR="00A35D28" w:rsidRDefault="00A35D28" w:rsidP="00A35D28">
      <w:pPr>
        <w:shd w:val="clear" w:color="auto" w:fill="FFFFFF"/>
        <w:tabs>
          <w:tab w:val="left" w:pos="2385"/>
        </w:tabs>
        <w:spacing w:after="150" w:line="240" w:lineRule="auto"/>
        <w:rPr>
          <w:rFonts w:ascii="Times New Roman" w:eastAsia="Times New Roman" w:hAnsi="Times New Roman" w:cs="Times New Roman"/>
          <w:b/>
          <w:color w:val="4B4B4B"/>
        </w:rPr>
      </w:pPr>
      <w:r>
        <w:rPr>
          <w:rFonts w:ascii="Helvetica" w:hAnsi="Helvetica" w:cs="Helvetica"/>
          <w:color w:val="4B4B4B"/>
          <w:sz w:val="21"/>
          <w:szCs w:val="21"/>
          <w:shd w:val="clear" w:color="auto" w:fill="FFFFFF"/>
        </w:rPr>
        <w:t>If your goals are aligned with ours, we would love to invite you to grow with us</w:t>
      </w:r>
      <w:r w:rsidR="00D425DE">
        <w:rPr>
          <w:rFonts w:ascii="Helvetica" w:hAnsi="Helvetica" w:cs="Helvetica"/>
          <w:color w:val="4B4B4B"/>
          <w:sz w:val="21"/>
          <w:szCs w:val="21"/>
          <w:shd w:val="clear" w:color="auto" w:fill="FFFFFF"/>
        </w:rPr>
        <w:t>!</w:t>
      </w:r>
      <w:r>
        <w:rPr>
          <w:rFonts w:ascii="Helvetica" w:hAnsi="Helvetica" w:cs="Helvetica"/>
          <w:color w:val="4B4B4B"/>
          <w:sz w:val="21"/>
          <w:szCs w:val="21"/>
          <w:shd w:val="clear" w:color="auto" w:fill="FFFFFF"/>
        </w:rPr>
        <w:t xml:space="preserve"> </w:t>
      </w:r>
    </w:p>
    <w:p w14:paraId="62EDC295" w14:textId="77777777" w:rsidR="00D425DE" w:rsidRDefault="00D425DE" w:rsidP="00A35D28">
      <w:pPr>
        <w:rPr>
          <w:rFonts w:ascii="Times New Roman" w:hAnsi="Times New Roman" w:cs="Times New Roman"/>
          <w:b/>
        </w:rPr>
      </w:pPr>
    </w:p>
    <w:p w14:paraId="00F5DB40" w14:textId="74EE7884" w:rsidR="00A35D28" w:rsidRPr="00EA265A" w:rsidRDefault="00B9471B" w:rsidP="00A35D28">
      <w:pPr>
        <w:rPr>
          <w:rFonts w:ascii="Times New Roman" w:hAnsi="Times New Roman" w:cs="Times New Roman"/>
          <w:b/>
        </w:rPr>
      </w:pPr>
      <w:r>
        <w:rPr>
          <w:rFonts w:ascii="Times New Roman" w:hAnsi="Times New Roman" w:cs="Times New Roman"/>
          <w:b/>
        </w:rPr>
        <w:t>General Dentist</w:t>
      </w:r>
      <w:r w:rsidR="00A35D28" w:rsidRPr="00EA265A">
        <w:rPr>
          <w:rFonts w:ascii="Times New Roman" w:hAnsi="Times New Roman" w:cs="Times New Roman"/>
          <w:b/>
        </w:rPr>
        <w:t xml:space="preserve"> (Part-Time) </w:t>
      </w:r>
    </w:p>
    <w:p w14:paraId="72E8CD96" w14:textId="467419E8" w:rsidR="00A35D28" w:rsidRDefault="00A35D28" w:rsidP="00A35D28">
      <w:pPr>
        <w:shd w:val="clear" w:color="auto" w:fill="FFFFFF"/>
        <w:spacing w:after="150" w:line="240" w:lineRule="auto"/>
        <w:rPr>
          <w:rFonts w:ascii="Times New Roman" w:eastAsia="Times New Roman" w:hAnsi="Times New Roman" w:cs="Times New Roman"/>
          <w:color w:val="4B4B4B"/>
        </w:rPr>
      </w:pPr>
      <w:r w:rsidRPr="00D31366">
        <w:rPr>
          <w:rFonts w:ascii="Times New Roman" w:eastAsia="Times New Roman" w:hAnsi="Times New Roman" w:cs="Times New Roman"/>
          <w:color w:val="4B4B4B"/>
        </w:rPr>
        <w:t xml:space="preserve">We are currently in search of a General Dentist 2 days a week to </w:t>
      </w:r>
      <w:r>
        <w:rPr>
          <w:rFonts w:ascii="Times New Roman" w:eastAsia="Times New Roman" w:hAnsi="Times New Roman" w:cs="Times New Roman"/>
          <w:color w:val="4B4B4B"/>
        </w:rPr>
        <w:t>d</w:t>
      </w:r>
      <w:r w:rsidRPr="00D31366">
        <w:rPr>
          <w:rFonts w:ascii="Times New Roman" w:eastAsia="Times New Roman" w:hAnsi="Times New Roman" w:cs="Times New Roman"/>
          <w:color w:val="4B4B4B"/>
        </w:rPr>
        <w:t>iagnose and provide appropriate dental treatment to patients, including regular cleanings, root canals, surgical extractions, implants and cosmetic dentistry, Educate patients and parents of patients on maintaining proper oral health, Communicate with dental staff on our team regarding patient treatment plans, Prescribe medications as necessary,  Carefully document all medications, diagnoses, treatments and consultation,  supervise the work of professional, technical and administrative staff</w:t>
      </w:r>
      <w:r w:rsidR="004A41A5">
        <w:rPr>
          <w:rFonts w:ascii="Times New Roman" w:eastAsia="Times New Roman" w:hAnsi="Times New Roman" w:cs="Times New Roman"/>
          <w:color w:val="4B4B4B"/>
        </w:rPr>
        <w:t>.</w:t>
      </w:r>
    </w:p>
    <w:p w14:paraId="771A491F" w14:textId="21654B54" w:rsidR="004A41A5" w:rsidRDefault="004A41A5" w:rsidP="00A35D28">
      <w:pPr>
        <w:shd w:val="clear" w:color="auto" w:fill="FFFFFF"/>
        <w:spacing w:after="150" w:line="240" w:lineRule="auto"/>
        <w:rPr>
          <w:rFonts w:ascii="Times New Roman" w:eastAsia="Times New Roman" w:hAnsi="Times New Roman" w:cs="Times New Roman"/>
          <w:color w:val="4B4B4B"/>
        </w:rPr>
      </w:pPr>
      <w:r>
        <w:rPr>
          <w:rFonts w:ascii="Times New Roman" w:eastAsia="Times New Roman" w:hAnsi="Times New Roman" w:cs="Times New Roman"/>
          <w:color w:val="4B4B4B"/>
        </w:rPr>
        <w:t xml:space="preserve">Hours are </w:t>
      </w:r>
      <w:r w:rsidR="003A510D">
        <w:rPr>
          <w:rFonts w:ascii="Times New Roman" w:eastAsia="Times New Roman" w:hAnsi="Times New Roman" w:cs="Times New Roman"/>
          <w:color w:val="4B4B4B"/>
        </w:rPr>
        <w:t xml:space="preserve">Wednesday and </w:t>
      </w:r>
      <w:r>
        <w:rPr>
          <w:rFonts w:ascii="Times New Roman" w:eastAsia="Times New Roman" w:hAnsi="Times New Roman" w:cs="Times New Roman"/>
          <w:color w:val="4B4B4B"/>
        </w:rPr>
        <w:t xml:space="preserve"> Friday 8:30 – 5pm</w:t>
      </w:r>
    </w:p>
    <w:p w14:paraId="6A6ACA9A" w14:textId="77777777" w:rsidR="00B9471B" w:rsidRPr="00B9471B" w:rsidRDefault="00B9471B" w:rsidP="00B9471B">
      <w:pPr>
        <w:shd w:val="clear" w:color="auto" w:fill="FFFFFF"/>
        <w:spacing w:after="150" w:line="240" w:lineRule="auto"/>
        <w:rPr>
          <w:rFonts w:ascii="Helvetica" w:eastAsia="Times New Roman" w:hAnsi="Helvetica" w:cs="Helvetica"/>
          <w:b/>
          <w:color w:val="FF0000"/>
          <w:sz w:val="21"/>
          <w:szCs w:val="21"/>
        </w:rPr>
      </w:pPr>
      <w:r w:rsidRPr="00B9471B">
        <w:rPr>
          <w:rFonts w:ascii="Helvetica" w:eastAsia="Times New Roman" w:hAnsi="Helvetica" w:cs="Helvetica"/>
          <w:b/>
          <w:color w:val="FF0000"/>
          <w:sz w:val="21"/>
          <w:szCs w:val="21"/>
        </w:rPr>
        <w:t>Dentist Assistant</w:t>
      </w:r>
    </w:p>
    <w:p w14:paraId="1DEB6F2F" w14:textId="77777777" w:rsidR="00B9471B" w:rsidRPr="00B9471B" w:rsidRDefault="00B9471B" w:rsidP="00B9471B">
      <w:pPr>
        <w:shd w:val="clear" w:color="auto" w:fill="FFFFFF"/>
        <w:spacing w:after="0" w:line="240" w:lineRule="auto"/>
        <w:rPr>
          <w:rFonts w:ascii="Helvetica" w:eastAsia="Times New Roman" w:hAnsi="Helvetica" w:cs="Helvetica"/>
          <w:color w:val="4B4B4B"/>
          <w:sz w:val="21"/>
          <w:szCs w:val="21"/>
        </w:rPr>
      </w:pPr>
      <w:r w:rsidRPr="00B9471B">
        <w:rPr>
          <w:rFonts w:ascii="Helvetica" w:eastAsia="Times New Roman" w:hAnsi="Helvetica" w:cs="Helvetica"/>
          <w:color w:val="4B4B4B"/>
          <w:sz w:val="21"/>
          <w:szCs w:val="21"/>
        </w:rPr>
        <w:t>We are in search of a full time Dental Assistant with responsibility for preparing treatment rooms for delivery, applies topical anesthesia, desensitizing agents, and fluoride, place and remove cotton rolls, matrix bands, retraction cord, and rubber dam, remove excess cement, temporary crowns, sutures, dressing, and wedges. Provide oral hygiene and postoperative instructions, vitality tests. Dry root canals, prepare and fits stainless steel crowns Fabricate custom fluoride trays, athletic mouth guards. Check for loose bands. Take impressions for diagnostic and opposing arch models. Retract oral tissues, subsequent placement of dressings. Remove oral dressing. Provide rinsing and aspiration. Expose intra-oral and extra-oral x-rays and general office duties.</w:t>
      </w:r>
    </w:p>
    <w:p w14:paraId="48617BF4" w14:textId="77777777" w:rsidR="00B9471B" w:rsidRDefault="00B9471B" w:rsidP="00B9471B">
      <w:pPr>
        <w:shd w:val="clear" w:color="auto" w:fill="FFFFFF"/>
        <w:spacing w:after="0" w:line="240" w:lineRule="auto"/>
        <w:rPr>
          <w:rFonts w:ascii="Helvetica" w:eastAsia="Times New Roman" w:hAnsi="Helvetica" w:cs="Helvetica"/>
          <w:color w:val="4B4B4B"/>
          <w:sz w:val="21"/>
          <w:szCs w:val="21"/>
        </w:rPr>
      </w:pPr>
    </w:p>
    <w:p w14:paraId="5F5116E0" w14:textId="5EC8B71E" w:rsidR="00B9471B" w:rsidRPr="00B9471B" w:rsidRDefault="00B9471B" w:rsidP="00B9471B">
      <w:pPr>
        <w:shd w:val="clear" w:color="auto" w:fill="FFFFFF"/>
        <w:spacing w:after="0" w:line="240" w:lineRule="auto"/>
        <w:rPr>
          <w:rFonts w:ascii="Helvetica" w:eastAsia="Times New Roman" w:hAnsi="Helvetica" w:cs="Helvetica"/>
          <w:color w:val="4B4B4B"/>
          <w:sz w:val="21"/>
          <w:szCs w:val="21"/>
        </w:rPr>
      </w:pPr>
      <w:r w:rsidRPr="00B9471B">
        <w:rPr>
          <w:rFonts w:ascii="Helvetica" w:eastAsia="Times New Roman" w:hAnsi="Helvetica" w:cs="Helvetica"/>
          <w:color w:val="4B4B4B"/>
          <w:sz w:val="21"/>
          <w:szCs w:val="21"/>
        </w:rPr>
        <w:t>Ab</w:t>
      </w:r>
      <w:r>
        <w:rPr>
          <w:rFonts w:ascii="Helvetica" w:eastAsia="Times New Roman" w:hAnsi="Helvetica" w:cs="Helvetica"/>
          <w:color w:val="4B4B4B"/>
          <w:sz w:val="21"/>
          <w:szCs w:val="21"/>
        </w:rPr>
        <w:t xml:space="preserve">ility to function independently, self-motivated, </w:t>
      </w:r>
      <w:r w:rsidRPr="00B9471B">
        <w:rPr>
          <w:rFonts w:ascii="Helvetica" w:eastAsia="Times New Roman" w:hAnsi="Helvetica" w:cs="Helvetica"/>
          <w:color w:val="4B4B4B"/>
          <w:sz w:val="21"/>
          <w:szCs w:val="21"/>
        </w:rPr>
        <w:t>have the ability</w:t>
      </w:r>
      <w:r>
        <w:rPr>
          <w:rFonts w:ascii="Helvetica" w:eastAsia="Times New Roman" w:hAnsi="Helvetica" w:cs="Helvetica"/>
          <w:color w:val="4B4B4B"/>
          <w:sz w:val="21"/>
          <w:szCs w:val="21"/>
        </w:rPr>
        <w:t xml:space="preserve"> to organize and set priorities,</w:t>
      </w:r>
      <w:r w:rsidRPr="00B9471B">
        <w:rPr>
          <w:rFonts w:ascii="Helvetica" w:eastAsia="Times New Roman" w:hAnsi="Helvetica" w:cs="Helvetica"/>
          <w:color w:val="4B4B4B"/>
          <w:sz w:val="21"/>
          <w:szCs w:val="21"/>
        </w:rPr>
        <w:t xml:space="preserve"> be detail oriented.</w:t>
      </w:r>
      <w:r>
        <w:rPr>
          <w:rFonts w:ascii="Helvetica" w:eastAsia="Times New Roman" w:hAnsi="Helvetica" w:cs="Helvetica"/>
          <w:color w:val="4B4B4B"/>
          <w:sz w:val="21"/>
          <w:szCs w:val="21"/>
        </w:rPr>
        <w:t xml:space="preserve">  </w:t>
      </w:r>
      <w:r w:rsidRPr="00B9471B">
        <w:rPr>
          <w:rFonts w:ascii="Helvetica" w:eastAsia="Times New Roman" w:hAnsi="Helvetica" w:cs="Helvetica"/>
          <w:color w:val="4B4B4B"/>
          <w:sz w:val="21"/>
          <w:szCs w:val="21"/>
        </w:rPr>
        <w:t>Must have ability to work in a demanding and challenging environment.</w:t>
      </w:r>
    </w:p>
    <w:p w14:paraId="10EE8995" w14:textId="2E9C4F1F" w:rsidR="00B9471B" w:rsidRPr="00B9471B" w:rsidRDefault="00B9471B" w:rsidP="00B9471B">
      <w:pPr>
        <w:shd w:val="clear" w:color="auto" w:fill="FFFFFF"/>
        <w:spacing w:after="0" w:line="240" w:lineRule="auto"/>
        <w:rPr>
          <w:rFonts w:ascii="Helvetica" w:eastAsia="Times New Roman" w:hAnsi="Helvetica" w:cs="Helvetica"/>
          <w:color w:val="4B4B4B"/>
          <w:sz w:val="21"/>
          <w:szCs w:val="21"/>
        </w:rPr>
      </w:pPr>
      <w:r w:rsidRPr="00B9471B">
        <w:rPr>
          <w:rFonts w:ascii="Helvetica" w:eastAsia="Times New Roman" w:hAnsi="Helvetica" w:cs="Helvetica"/>
          <w:color w:val="4B4B4B"/>
          <w:sz w:val="21"/>
          <w:szCs w:val="21"/>
        </w:rPr>
        <w:t>Must display an image of personal and professional competence, including knowledge and adherence to the philosophy of Continuous Quality Improvement.</w:t>
      </w:r>
      <w:r>
        <w:rPr>
          <w:rFonts w:ascii="Helvetica" w:eastAsia="Times New Roman" w:hAnsi="Helvetica" w:cs="Helvetica"/>
          <w:color w:val="4B4B4B"/>
          <w:sz w:val="21"/>
          <w:szCs w:val="21"/>
        </w:rPr>
        <w:t xml:space="preserve"> </w:t>
      </w:r>
      <w:r w:rsidRPr="00B9471B">
        <w:rPr>
          <w:rFonts w:ascii="Helvetica" w:eastAsia="Times New Roman" w:hAnsi="Helvetica" w:cs="Helvetica"/>
          <w:color w:val="4B4B4B"/>
          <w:sz w:val="21"/>
          <w:szCs w:val="21"/>
        </w:rPr>
        <w:t>A.A. Degree preferred</w:t>
      </w:r>
      <w:r>
        <w:rPr>
          <w:rFonts w:ascii="Helvetica" w:eastAsia="Times New Roman" w:hAnsi="Helvetica" w:cs="Helvetica"/>
          <w:color w:val="4B4B4B"/>
          <w:sz w:val="21"/>
          <w:szCs w:val="21"/>
        </w:rPr>
        <w:t xml:space="preserve">, </w:t>
      </w:r>
      <w:r w:rsidRPr="00B9471B">
        <w:rPr>
          <w:rFonts w:ascii="Helvetica" w:eastAsia="Times New Roman" w:hAnsi="Helvetica" w:cs="Helvetica"/>
          <w:color w:val="4B4B4B"/>
          <w:sz w:val="21"/>
          <w:szCs w:val="21"/>
        </w:rPr>
        <w:t>Dental Assistant Certificate required.</w:t>
      </w:r>
      <w:r>
        <w:rPr>
          <w:rFonts w:ascii="Helvetica" w:eastAsia="Times New Roman" w:hAnsi="Helvetica" w:cs="Helvetica"/>
          <w:color w:val="4B4B4B"/>
          <w:sz w:val="21"/>
          <w:szCs w:val="21"/>
        </w:rPr>
        <w:t xml:space="preserve"> </w:t>
      </w:r>
      <w:r w:rsidRPr="00B9471B">
        <w:rPr>
          <w:rFonts w:ascii="Helvetica" w:eastAsia="Times New Roman" w:hAnsi="Helvetica" w:cs="Helvetica"/>
          <w:color w:val="4B4B4B"/>
          <w:sz w:val="21"/>
          <w:szCs w:val="21"/>
        </w:rPr>
        <w:t>Dental Radiology Certificate required.</w:t>
      </w:r>
    </w:p>
    <w:p w14:paraId="62442981" w14:textId="7AFDF3E8" w:rsidR="004A41A5" w:rsidRDefault="004A41A5" w:rsidP="004A41A5">
      <w:pPr>
        <w:shd w:val="clear" w:color="auto" w:fill="FFFFFF"/>
        <w:spacing w:after="150" w:line="240" w:lineRule="auto"/>
        <w:rPr>
          <w:rFonts w:ascii="Times New Roman" w:eastAsia="Times New Roman" w:hAnsi="Times New Roman" w:cs="Times New Roman"/>
          <w:color w:val="4B4B4B"/>
        </w:rPr>
      </w:pPr>
      <w:r>
        <w:rPr>
          <w:rFonts w:ascii="Times New Roman" w:eastAsia="Times New Roman" w:hAnsi="Times New Roman" w:cs="Times New Roman"/>
          <w:color w:val="4B4B4B"/>
        </w:rPr>
        <w:t>Hours are Monday – Friday</w:t>
      </w:r>
      <w:r w:rsidR="0091661D">
        <w:rPr>
          <w:rFonts w:ascii="Times New Roman" w:eastAsia="Times New Roman" w:hAnsi="Times New Roman" w:cs="Times New Roman"/>
          <w:color w:val="4B4B4B"/>
        </w:rPr>
        <w:t xml:space="preserve"> </w:t>
      </w:r>
      <w:r>
        <w:rPr>
          <w:rFonts w:ascii="Times New Roman" w:eastAsia="Times New Roman" w:hAnsi="Times New Roman" w:cs="Times New Roman"/>
          <w:color w:val="4B4B4B"/>
        </w:rPr>
        <w:t xml:space="preserve"> 8:30 – 5pm</w:t>
      </w:r>
    </w:p>
    <w:p w14:paraId="69D52A0F" w14:textId="4501A587" w:rsidR="004A41A5" w:rsidRPr="000F3EF9" w:rsidRDefault="000F3EF9" w:rsidP="004A41A5">
      <w:pPr>
        <w:shd w:val="clear" w:color="auto" w:fill="FFFFFF"/>
        <w:spacing w:after="150" w:line="240" w:lineRule="auto"/>
        <w:rPr>
          <w:rFonts w:ascii="Times New Roman" w:eastAsia="Times New Roman" w:hAnsi="Times New Roman" w:cs="Times New Roman"/>
          <w:b/>
          <w:color w:val="4B4B4B"/>
        </w:rPr>
      </w:pPr>
      <w:r w:rsidRPr="000F3EF9">
        <w:rPr>
          <w:rFonts w:ascii="Times New Roman" w:eastAsia="Times New Roman" w:hAnsi="Times New Roman" w:cs="Times New Roman"/>
          <w:b/>
          <w:color w:val="4B4B4B"/>
          <w:highlight w:val="yellow"/>
        </w:rPr>
        <w:t xml:space="preserve">Please Apply with </w:t>
      </w:r>
      <w:r w:rsidR="004A41A5" w:rsidRPr="000F3EF9">
        <w:rPr>
          <w:rFonts w:ascii="Times New Roman" w:eastAsia="Times New Roman" w:hAnsi="Times New Roman" w:cs="Times New Roman"/>
          <w:b/>
          <w:color w:val="4B4B4B"/>
          <w:highlight w:val="yellow"/>
        </w:rPr>
        <w:t xml:space="preserve">Contact Dr. Lisa Baker </w:t>
      </w:r>
      <w:r w:rsidR="00D141BF">
        <w:rPr>
          <w:rFonts w:ascii="Times New Roman" w:eastAsia="Times New Roman" w:hAnsi="Times New Roman" w:cs="Times New Roman"/>
          <w:b/>
          <w:color w:val="4B4B4B"/>
          <w:highlight w:val="yellow"/>
        </w:rPr>
        <w:t>Lbaker-king</w:t>
      </w:r>
      <w:r w:rsidR="004A41A5" w:rsidRPr="000F3EF9">
        <w:rPr>
          <w:rFonts w:ascii="Times New Roman" w:eastAsia="Times New Roman" w:hAnsi="Times New Roman" w:cs="Times New Roman"/>
          <w:b/>
          <w:color w:val="4B4B4B"/>
          <w:highlight w:val="yellow"/>
        </w:rPr>
        <w:t>@fhcb.org</w:t>
      </w:r>
    </w:p>
    <w:p w14:paraId="2A20D393" w14:textId="77777777" w:rsidR="00B9471B" w:rsidRPr="00B9471B" w:rsidRDefault="00B9471B" w:rsidP="00B9471B">
      <w:pPr>
        <w:shd w:val="clear" w:color="auto" w:fill="FFFFFF"/>
        <w:tabs>
          <w:tab w:val="left" w:pos="2385"/>
        </w:tabs>
        <w:spacing w:after="150" w:line="240" w:lineRule="auto"/>
        <w:rPr>
          <w:rFonts w:ascii="Times New Roman" w:eastAsia="Times New Roman" w:hAnsi="Times New Roman" w:cs="Times New Roman"/>
          <w:b/>
          <w:color w:val="4B4B4B"/>
        </w:rPr>
      </w:pPr>
    </w:p>
    <w:p w14:paraId="76FBED16" w14:textId="77777777" w:rsidR="00A35D28" w:rsidRDefault="00A35D28" w:rsidP="00A35D28">
      <w:pPr>
        <w:shd w:val="clear" w:color="auto" w:fill="FFFFFF"/>
        <w:tabs>
          <w:tab w:val="left" w:pos="2385"/>
        </w:tabs>
        <w:spacing w:after="150" w:line="240" w:lineRule="auto"/>
        <w:rPr>
          <w:rFonts w:ascii="Times New Roman" w:eastAsia="Times New Roman" w:hAnsi="Times New Roman" w:cs="Times New Roman"/>
          <w:b/>
          <w:color w:val="4B4B4B"/>
        </w:rPr>
      </w:pPr>
      <w:r w:rsidRPr="004A41A5">
        <w:rPr>
          <w:rFonts w:ascii="Times New Roman" w:eastAsia="Times New Roman" w:hAnsi="Times New Roman" w:cs="Times New Roman"/>
          <w:b/>
          <w:color w:val="FF0000"/>
        </w:rPr>
        <w:t>Nurse Manager</w:t>
      </w:r>
      <w:r>
        <w:rPr>
          <w:rFonts w:ascii="Times New Roman" w:eastAsia="Times New Roman" w:hAnsi="Times New Roman" w:cs="Times New Roman"/>
          <w:b/>
          <w:color w:val="4B4B4B"/>
        </w:rPr>
        <w:tab/>
      </w:r>
    </w:p>
    <w:p w14:paraId="39C36C17" w14:textId="77777777" w:rsidR="00A35D28" w:rsidRDefault="00A35D28" w:rsidP="00A35D28">
      <w:pPr>
        <w:shd w:val="clear" w:color="auto" w:fill="FFFFFF"/>
        <w:tabs>
          <w:tab w:val="left" w:pos="2385"/>
        </w:tabs>
        <w:spacing w:after="150" w:line="240" w:lineRule="auto"/>
        <w:rPr>
          <w:rFonts w:ascii="Times New Roman" w:hAnsi="Times New Roman" w:cs="Times New Roman"/>
          <w:color w:val="4B4B4B"/>
          <w:shd w:val="clear" w:color="auto" w:fill="FFFFFF"/>
        </w:rPr>
      </w:pPr>
      <w:r w:rsidRPr="00EA265A">
        <w:rPr>
          <w:rFonts w:ascii="Times New Roman" w:eastAsia="Times New Roman" w:hAnsi="Times New Roman" w:cs="Times New Roman"/>
          <w:color w:val="4B4B4B"/>
        </w:rPr>
        <w:t xml:space="preserve">The </w:t>
      </w:r>
      <w:r>
        <w:rPr>
          <w:rFonts w:ascii="Times New Roman" w:hAnsi="Times New Roman" w:cs="Times New Roman"/>
          <w:color w:val="4B4B4B"/>
          <w:shd w:val="clear" w:color="auto" w:fill="FFFFFF"/>
        </w:rPr>
        <w:t>responsibility of the Nurse Manager is to direct, supervise</w:t>
      </w:r>
      <w:r w:rsidRPr="00D31366">
        <w:rPr>
          <w:rFonts w:ascii="Times New Roman" w:hAnsi="Times New Roman" w:cs="Times New Roman"/>
          <w:color w:val="4B4B4B"/>
          <w:shd w:val="clear" w:color="auto" w:fill="FFFFFF"/>
        </w:rPr>
        <w:t xml:space="preserve"> clinical staff, and coordinating activities at specific site locations to ensure the provision of quality, cost-effective and efficient services to patients.</w:t>
      </w:r>
      <w:r>
        <w:rPr>
          <w:rFonts w:ascii="Times New Roman" w:hAnsi="Times New Roman" w:cs="Times New Roman"/>
          <w:color w:val="4B4B4B"/>
          <w:shd w:val="clear" w:color="auto" w:fill="FFFFFF"/>
        </w:rPr>
        <w:t xml:space="preserve"> </w:t>
      </w:r>
      <w:r w:rsidRPr="00D31366">
        <w:rPr>
          <w:rFonts w:ascii="Times New Roman" w:hAnsi="Times New Roman" w:cs="Times New Roman"/>
          <w:color w:val="4B4B4B"/>
          <w:shd w:val="clear" w:color="auto" w:fill="FFFFFF"/>
        </w:rPr>
        <w:t xml:space="preserve">Obtains and reviews department workload data; plans and schedules daily assignments of clinical support staff. Monitors and assesses adherence to policies and procedures. Mastery of electronic health record and </w:t>
      </w:r>
      <w:r w:rsidRPr="00D31366">
        <w:rPr>
          <w:rFonts w:ascii="Times New Roman" w:hAnsi="Times New Roman" w:cs="Times New Roman"/>
          <w:color w:val="4B4B4B"/>
          <w:shd w:val="clear" w:color="auto" w:fill="FFFFFF"/>
        </w:rPr>
        <w:lastRenderedPageBreak/>
        <w:t xml:space="preserve">practice management system, and able to communicate this knowledge to providers, staff members, and patients. Administrative supervision of nursing and support staff; provides direct patient care services. Creates a motivating environment; identifies work flow impediments and corrects in collaboration with care team. Possesses clinical skills to assure appropriate nursing coverage and models nursing skills and code of ethics to subordinates. Assures </w:t>
      </w:r>
      <w:r>
        <w:rPr>
          <w:rFonts w:ascii="Times New Roman" w:hAnsi="Times New Roman" w:cs="Times New Roman"/>
          <w:color w:val="4B4B4B"/>
          <w:shd w:val="clear" w:color="auto" w:fill="FFFFFF"/>
        </w:rPr>
        <w:t>c</w:t>
      </w:r>
      <w:r w:rsidRPr="00D31366">
        <w:rPr>
          <w:rFonts w:ascii="Times New Roman" w:hAnsi="Times New Roman" w:cs="Times New Roman"/>
          <w:color w:val="4B4B4B"/>
          <w:shd w:val="clear" w:color="auto" w:fill="FFFFFF"/>
        </w:rPr>
        <w:t>ompliance with Joint Commission standards, state and federal regulations, and OSHA regulations; serves as the infection control surveillance officer for assigned areas of responsibility.</w:t>
      </w:r>
    </w:p>
    <w:p w14:paraId="66A01EB4" w14:textId="4EBCFAB9" w:rsidR="00041445" w:rsidRDefault="00041445" w:rsidP="00A35D28">
      <w:pPr>
        <w:shd w:val="clear" w:color="auto" w:fill="FFFFFF"/>
        <w:tabs>
          <w:tab w:val="left" w:pos="2385"/>
        </w:tabs>
        <w:spacing w:after="150" w:line="240" w:lineRule="auto"/>
        <w:rPr>
          <w:rFonts w:ascii="Times New Roman" w:hAnsi="Times New Roman" w:cs="Times New Roman"/>
          <w:color w:val="4B4B4B"/>
          <w:shd w:val="clear" w:color="auto" w:fill="FFFFFF"/>
        </w:rPr>
      </w:pPr>
      <w:r>
        <w:rPr>
          <w:rFonts w:ascii="Times New Roman" w:hAnsi="Times New Roman" w:cs="Times New Roman"/>
          <w:color w:val="4B4B4B"/>
          <w:shd w:val="clear" w:color="auto" w:fill="FFFFFF"/>
        </w:rPr>
        <w:t>M</w:t>
      </w:r>
      <w:r w:rsidR="004A41A5">
        <w:rPr>
          <w:rFonts w:ascii="Times New Roman" w:hAnsi="Times New Roman" w:cs="Times New Roman"/>
          <w:color w:val="4B4B4B"/>
          <w:shd w:val="clear" w:color="auto" w:fill="FFFFFF"/>
        </w:rPr>
        <w:t xml:space="preserve"> and Thursday 10:30 – 7:00pm</w:t>
      </w:r>
    </w:p>
    <w:p w14:paraId="24B63BF4" w14:textId="294171F1" w:rsidR="004A41A5" w:rsidRDefault="004A41A5" w:rsidP="00A35D28">
      <w:pPr>
        <w:shd w:val="clear" w:color="auto" w:fill="FFFFFF"/>
        <w:tabs>
          <w:tab w:val="left" w:pos="2385"/>
        </w:tabs>
        <w:spacing w:after="150" w:line="240" w:lineRule="auto"/>
        <w:rPr>
          <w:rFonts w:ascii="Times New Roman" w:hAnsi="Times New Roman" w:cs="Times New Roman"/>
          <w:color w:val="4B4B4B"/>
          <w:shd w:val="clear" w:color="auto" w:fill="FFFFFF"/>
        </w:rPr>
      </w:pPr>
      <w:r>
        <w:rPr>
          <w:rFonts w:ascii="Times New Roman" w:hAnsi="Times New Roman" w:cs="Times New Roman"/>
          <w:color w:val="4B4B4B"/>
          <w:shd w:val="clear" w:color="auto" w:fill="FFFFFF"/>
        </w:rPr>
        <w:t>Tuesday, Wednesday and Friday 8:30 – 5pm</w:t>
      </w:r>
    </w:p>
    <w:p w14:paraId="27C6D3D5" w14:textId="722885D6" w:rsidR="00041445" w:rsidRPr="00EA265A" w:rsidRDefault="00041445" w:rsidP="00A35D28">
      <w:pPr>
        <w:shd w:val="clear" w:color="auto" w:fill="FFFFFF"/>
        <w:tabs>
          <w:tab w:val="left" w:pos="2385"/>
        </w:tabs>
        <w:spacing w:after="150" w:line="240" w:lineRule="auto"/>
        <w:rPr>
          <w:rFonts w:ascii="Times New Roman" w:eastAsia="Times New Roman" w:hAnsi="Times New Roman" w:cs="Times New Roman"/>
          <w:b/>
          <w:color w:val="4B4B4B"/>
        </w:rPr>
      </w:pPr>
      <w:r>
        <w:rPr>
          <w:rFonts w:ascii="Times New Roman" w:hAnsi="Times New Roman" w:cs="Times New Roman"/>
          <w:color w:val="4B4B4B"/>
          <w:shd w:val="clear" w:color="auto" w:fill="FFFFFF"/>
        </w:rPr>
        <w:t>2</w:t>
      </w:r>
      <w:r w:rsidRPr="00041445">
        <w:rPr>
          <w:rFonts w:ascii="Times New Roman" w:hAnsi="Times New Roman" w:cs="Times New Roman"/>
          <w:color w:val="4B4B4B"/>
          <w:shd w:val="clear" w:color="auto" w:fill="FFFFFF"/>
          <w:vertAlign w:val="superscript"/>
        </w:rPr>
        <w:t>nd</w:t>
      </w:r>
      <w:r>
        <w:rPr>
          <w:rFonts w:ascii="Times New Roman" w:hAnsi="Times New Roman" w:cs="Times New Roman"/>
          <w:color w:val="4B4B4B"/>
          <w:shd w:val="clear" w:color="auto" w:fill="FFFFFF"/>
        </w:rPr>
        <w:t xml:space="preserve"> and 4</w:t>
      </w:r>
      <w:r w:rsidRPr="00041445">
        <w:rPr>
          <w:rFonts w:ascii="Times New Roman" w:hAnsi="Times New Roman" w:cs="Times New Roman"/>
          <w:color w:val="4B4B4B"/>
          <w:shd w:val="clear" w:color="auto" w:fill="FFFFFF"/>
          <w:vertAlign w:val="superscript"/>
        </w:rPr>
        <w:t>th</w:t>
      </w:r>
      <w:r>
        <w:rPr>
          <w:rFonts w:ascii="Times New Roman" w:hAnsi="Times New Roman" w:cs="Times New Roman"/>
          <w:color w:val="4B4B4B"/>
          <w:shd w:val="clear" w:color="auto" w:fill="FFFFFF"/>
        </w:rPr>
        <w:t xml:space="preserve"> Saturday 9 – 1 </w:t>
      </w:r>
    </w:p>
    <w:p w14:paraId="4524A8B6" w14:textId="6EE0AABA" w:rsidR="00F15C25" w:rsidRPr="004A41A5" w:rsidRDefault="000F3EF9" w:rsidP="00F15C25">
      <w:pPr>
        <w:pStyle w:val="NormalWeb"/>
        <w:shd w:val="clear" w:color="auto" w:fill="FFFFFF"/>
        <w:spacing w:before="0" w:beforeAutospacing="0" w:after="150" w:afterAutospacing="0"/>
        <w:rPr>
          <w:color w:val="4B4B4B"/>
          <w:sz w:val="22"/>
          <w:szCs w:val="22"/>
        </w:rPr>
      </w:pPr>
      <w:r>
        <w:rPr>
          <w:color w:val="4B4B4B"/>
          <w:sz w:val="22"/>
          <w:szCs w:val="22"/>
          <w:highlight w:val="yellow"/>
        </w:rPr>
        <w:t>Please Apply with</w:t>
      </w:r>
      <w:r w:rsidR="004A41A5" w:rsidRPr="004A41A5">
        <w:rPr>
          <w:color w:val="4B4B4B"/>
          <w:sz w:val="22"/>
          <w:szCs w:val="22"/>
          <w:highlight w:val="yellow"/>
        </w:rPr>
        <w:t xml:space="preserve"> Christine Mobley cmobley@fhcb.org</w:t>
      </w:r>
    </w:p>
    <w:p w14:paraId="0767B2CD" w14:textId="77777777" w:rsidR="004A41A5" w:rsidRDefault="004A41A5" w:rsidP="00F15C25">
      <w:pPr>
        <w:pStyle w:val="NormalWeb"/>
        <w:shd w:val="clear" w:color="auto" w:fill="FFFFFF"/>
        <w:spacing w:before="0" w:beforeAutospacing="0" w:after="150" w:afterAutospacing="0"/>
        <w:rPr>
          <w:b/>
          <w:color w:val="4B4B4B"/>
          <w:sz w:val="22"/>
          <w:szCs w:val="22"/>
        </w:rPr>
      </w:pPr>
    </w:p>
    <w:p w14:paraId="2A692DF4" w14:textId="77777777" w:rsidR="00F15C25" w:rsidRPr="00EA265A" w:rsidRDefault="00F15C25" w:rsidP="00F15C25">
      <w:pPr>
        <w:pStyle w:val="NormalWeb"/>
        <w:shd w:val="clear" w:color="auto" w:fill="FFFFFF"/>
        <w:spacing w:before="0" w:beforeAutospacing="0" w:after="150" w:afterAutospacing="0"/>
        <w:rPr>
          <w:b/>
          <w:color w:val="4B4B4B"/>
          <w:sz w:val="22"/>
          <w:szCs w:val="22"/>
        </w:rPr>
      </w:pPr>
      <w:r w:rsidRPr="00EA265A">
        <w:rPr>
          <w:b/>
          <w:color w:val="4B4B4B"/>
          <w:sz w:val="22"/>
          <w:szCs w:val="22"/>
        </w:rPr>
        <w:t xml:space="preserve">Nurse Midwife </w:t>
      </w:r>
    </w:p>
    <w:p w14:paraId="443A7B9B" w14:textId="77777777" w:rsidR="00F15C25" w:rsidRPr="00D31366" w:rsidRDefault="00F15C25" w:rsidP="00F15C25">
      <w:pPr>
        <w:pStyle w:val="NormalWeb"/>
        <w:shd w:val="clear" w:color="auto" w:fill="FFFFFF"/>
        <w:spacing w:before="0" w:beforeAutospacing="0" w:after="150" w:afterAutospacing="0"/>
        <w:rPr>
          <w:color w:val="4B4B4B"/>
          <w:sz w:val="22"/>
          <w:szCs w:val="22"/>
        </w:rPr>
      </w:pPr>
      <w:r w:rsidRPr="00D31366">
        <w:rPr>
          <w:color w:val="4B4B4B"/>
          <w:sz w:val="22"/>
          <w:szCs w:val="22"/>
        </w:rPr>
        <w:t>The </w:t>
      </w:r>
      <w:r w:rsidRPr="00D31366">
        <w:rPr>
          <w:b/>
          <w:bCs/>
          <w:color w:val="4B4B4B"/>
          <w:sz w:val="22"/>
          <w:szCs w:val="22"/>
        </w:rPr>
        <w:t>Certified Nurse Midwife</w:t>
      </w:r>
      <w:r w:rsidRPr="00D31366">
        <w:rPr>
          <w:color w:val="4B4B4B"/>
          <w:sz w:val="22"/>
          <w:szCs w:val="22"/>
        </w:rPr>
        <w:t> is responsible for providing comprehensive primary care services, acute care services, and extended care services in the areas of nursing and medicine for individuals, their families, and the community. The Certified Nurse Midwife may assume the role of provider, clinical expert, educator, case manager and/or consultant.</w:t>
      </w:r>
    </w:p>
    <w:p w14:paraId="2FD80975" w14:textId="77777777" w:rsidR="004A41A5" w:rsidRDefault="00F15C25" w:rsidP="004A41A5">
      <w:pPr>
        <w:pStyle w:val="NormalWeb"/>
        <w:shd w:val="clear" w:color="auto" w:fill="FFFFFF"/>
        <w:spacing w:before="0" w:beforeAutospacing="0" w:after="150" w:afterAutospacing="0"/>
        <w:rPr>
          <w:color w:val="4B4B4B"/>
          <w:sz w:val="22"/>
          <w:szCs w:val="22"/>
        </w:rPr>
      </w:pPr>
      <w:r w:rsidRPr="00D31366">
        <w:rPr>
          <w:color w:val="4B4B4B"/>
          <w:sz w:val="22"/>
          <w:szCs w:val="22"/>
        </w:rPr>
        <w:t>Must be a Certified Nurse Midwife with at least 1 year of experience. Maryland license, CDS &amp; DEA. Community Health experience preferred.</w:t>
      </w:r>
      <w:r w:rsidR="00EA265A">
        <w:rPr>
          <w:color w:val="4B4B4B"/>
          <w:sz w:val="22"/>
          <w:szCs w:val="22"/>
        </w:rPr>
        <w:t xml:space="preserve"> </w:t>
      </w:r>
      <w:r w:rsidRPr="00D31366">
        <w:rPr>
          <w:color w:val="4B4B4B"/>
          <w:sz w:val="22"/>
          <w:szCs w:val="22"/>
        </w:rPr>
        <w:t>Evidence of excellent interpersonal skills, effective communication skills, creative problem solving and excellent critical thinking and leadership; previously demonstrated ability to facilitate group processes and work cohesively and collaboratively as member of the interdisciplinary team.</w:t>
      </w:r>
      <w:r w:rsidR="00EA265A">
        <w:rPr>
          <w:color w:val="4B4B4B"/>
          <w:sz w:val="22"/>
          <w:szCs w:val="22"/>
        </w:rPr>
        <w:t xml:space="preserve">  </w:t>
      </w:r>
      <w:r w:rsidRPr="00D31366">
        <w:rPr>
          <w:color w:val="4B4B4B"/>
          <w:sz w:val="22"/>
          <w:szCs w:val="22"/>
        </w:rPr>
        <w:t>Bilingual candidates (Spanish) preferred.</w:t>
      </w:r>
    </w:p>
    <w:p w14:paraId="744B1959" w14:textId="0DEFA5D9" w:rsidR="00254874" w:rsidRPr="004A41A5" w:rsidRDefault="004A41A5" w:rsidP="004A41A5">
      <w:pPr>
        <w:pStyle w:val="NormalWeb"/>
        <w:shd w:val="clear" w:color="auto" w:fill="FFFFFF"/>
        <w:spacing w:before="0" w:beforeAutospacing="0" w:after="150" w:afterAutospacing="0"/>
        <w:rPr>
          <w:color w:val="4B4B4B"/>
          <w:sz w:val="22"/>
          <w:szCs w:val="22"/>
        </w:rPr>
      </w:pPr>
      <w:r>
        <w:rPr>
          <w:color w:val="4B4B4B"/>
        </w:rPr>
        <w:t xml:space="preserve"> </w:t>
      </w:r>
    </w:p>
    <w:p w14:paraId="00186D56" w14:textId="77777777" w:rsidR="00254874" w:rsidRPr="00D31366" w:rsidRDefault="00254874" w:rsidP="00F15C25">
      <w:pPr>
        <w:shd w:val="clear" w:color="auto" w:fill="FFFFFF"/>
        <w:spacing w:after="150" w:line="240" w:lineRule="auto"/>
        <w:rPr>
          <w:rFonts w:ascii="Times New Roman" w:eastAsia="Times New Roman" w:hAnsi="Times New Roman" w:cs="Times New Roman"/>
          <w:b/>
          <w:color w:val="4B4B4B"/>
        </w:rPr>
      </w:pPr>
      <w:r w:rsidRPr="00D31366">
        <w:rPr>
          <w:rFonts w:ascii="Times New Roman" w:eastAsia="Times New Roman" w:hAnsi="Times New Roman" w:cs="Times New Roman"/>
          <w:b/>
          <w:color w:val="4B4B4B"/>
        </w:rPr>
        <w:t xml:space="preserve">Board Certified OB-GYN Physician </w:t>
      </w:r>
    </w:p>
    <w:p w14:paraId="2F38EDB1" w14:textId="119AF50C" w:rsidR="00F15C25" w:rsidRPr="00D31366" w:rsidRDefault="00EA265A" w:rsidP="00254874">
      <w:pPr>
        <w:shd w:val="clear" w:color="auto" w:fill="FFFFFF"/>
        <w:spacing w:after="150" w:line="240" w:lineRule="auto"/>
        <w:rPr>
          <w:rFonts w:ascii="Times New Roman" w:eastAsia="Times New Roman" w:hAnsi="Times New Roman" w:cs="Times New Roman"/>
          <w:color w:val="4B4B4B"/>
        </w:rPr>
      </w:pPr>
      <w:r>
        <w:rPr>
          <w:rFonts w:ascii="Times New Roman" w:eastAsia="Times New Roman" w:hAnsi="Times New Roman" w:cs="Times New Roman"/>
          <w:color w:val="4B4B4B"/>
        </w:rPr>
        <w:t>It is the responsibility of the Physician to c</w:t>
      </w:r>
      <w:r w:rsidR="00F15C25" w:rsidRPr="00D31366">
        <w:rPr>
          <w:rFonts w:ascii="Times New Roman" w:eastAsia="Times New Roman" w:hAnsi="Times New Roman" w:cs="Times New Roman"/>
          <w:color w:val="4B4B4B"/>
        </w:rPr>
        <w:t>are for and treat women during and after pregnancy and childbirth. Treat gynecological diseases.</w:t>
      </w:r>
      <w:r w:rsidR="00254874" w:rsidRPr="00D31366">
        <w:rPr>
          <w:rFonts w:ascii="Times New Roman" w:eastAsia="Times New Roman" w:hAnsi="Times New Roman" w:cs="Times New Roman"/>
          <w:color w:val="4B4B4B"/>
        </w:rPr>
        <w:t xml:space="preserve"> </w:t>
      </w:r>
      <w:r w:rsidR="00F15C25" w:rsidRPr="00D31366">
        <w:rPr>
          <w:rFonts w:ascii="Times New Roman" w:eastAsia="Times New Roman" w:hAnsi="Times New Roman" w:cs="Times New Roman"/>
          <w:color w:val="4B4B4B"/>
        </w:rPr>
        <w:t>Analyze patient records and test results to diagnose conditions.</w:t>
      </w:r>
      <w:r w:rsidR="00254874" w:rsidRPr="00D31366">
        <w:rPr>
          <w:rFonts w:ascii="Times New Roman" w:eastAsia="Times New Roman" w:hAnsi="Times New Roman" w:cs="Times New Roman"/>
          <w:color w:val="4B4B4B"/>
        </w:rPr>
        <w:t xml:space="preserve"> </w:t>
      </w:r>
      <w:r w:rsidR="00F15C25" w:rsidRPr="00D31366">
        <w:rPr>
          <w:rFonts w:ascii="Times New Roman" w:eastAsia="Times New Roman" w:hAnsi="Times New Roman" w:cs="Times New Roman"/>
          <w:color w:val="4B4B4B"/>
        </w:rPr>
        <w:t>Recommend and administer specific treatments, including medication, surgical procedures, therapy, and more.</w:t>
      </w:r>
      <w:r w:rsidR="00254874" w:rsidRPr="00D31366">
        <w:rPr>
          <w:rFonts w:ascii="Times New Roman" w:eastAsia="Times New Roman" w:hAnsi="Times New Roman" w:cs="Times New Roman"/>
          <w:color w:val="4B4B4B"/>
        </w:rPr>
        <w:t xml:space="preserve">  </w:t>
      </w:r>
      <w:r w:rsidR="00F15C25" w:rsidRPr="00D31366">
        <w:rPr>
          <w:rFonts w:ascii="Times New Roman" w:eastAsia="Times New Roman" w:hAnsi="Times New Roman" w:cs="Times New Roman"/>
          <w:color w:val="4B4B4B"/>
        </w:rPr>
        <w:t>Communicate with patients to explain treatments, diagnoses, and test results.</w:t>
      </w:r>
      <w:r w:rsidR="00254874" w:rsidRPr="00D31366">
        <w:rPr>
          <w:rFonts w:ascii="Times New Roman" w:eastAsia="Times New Roman" w:hAnsi="Times New Roman" w:cs="Times New Roman"/>
          <w:color w:val="4B4B4B"/>
        </w:rPr>
        <w:t xml:space="preserve"> </w:t>
      </w:r>
      <w:r w:rsidR="00F15C25" w:rsidRPr="00D31366">
        <w:rPr>
          <w:rFonts w:ascii="Times New Roman" w:eastAsia="Times New Roman" w:hAnsi="Times New Roman" w:cs="Times New Roman"/>
          <w:color w:val="4B4B4B"/>
        </w:rPr>
        <w:t>Coordinate with other hospital or office staff, including nurses, specialists, and assistants.</w:t>
      </w:r>
      <w:r w:rsidR="00254874" w:rsidRPr="00D31366">
        <w:rPr>
          <w:rFonts w:ascii="Times New Roman" w:eastAsia="Times New Roman" w:hAnsi="Times New Roman" w:cs="Times New Roman"/>
          <w:color w:val="4B4B4B"/>
        </w:rPr>
        <w:t xml:space="preserve">  </w:t>
      </w:r>
      <w:r w:rsidR="00F15C25" w:rsidRPr="00D31366">
        <w:rPr>
          <w:rFonts w:ascii="Times New Roman" w:eastAsia="Times New Roman" w:hAnsi="Times New Roman" w:cs="Times New Roman"/>
          <w:color w:val="4B4B4B"/>
        </w:rPr>
        <w:t>Design health programs for communities or hospitals in order to reduce the impact of a specific public health issue.</w:t>
      </w:r>
    </w:p>
    <w:p w14:paraId="003BDDB7" w14:textId="77777777" w:rsidR="000366E8" w:rsidRPr="00D31366" w:rsidRDefault="000366E8">
      <w:pPr>
        <w:rPr>
          <w:rFonts w:ascii="Times New Roman" w:hAnsi="Times New Roman" w:cs="Times New Roman"/>
        </w:rPr>
      </w:pPr>
    </w:p>
    <w:p w14:paraId="2079FDEC" w14:textId="4AF61152" w:rsidR="000366E8" w:rsidRPr="004A41A5" w:rsidRDefault="000366E8">
      <w:pPr>
        <w:rPr>
          <w:rFonts w:ascii="Times New Roman" w:hAnsi="Times New Roman" w:cs="Times New Roman"/>
          <w:b/>
          <w:color w:val="FF0000"/>
        </w:rPr>
      </w:pPr>
      <w:r w:rsidRPr="004A41A5">
        <w:rPr>
          <w:rFonts w:ascii="Times New Roman" w:hAnsi="Times New Roman" w:cs="Times New Roman"/>
          <w:b/>
          <w:color w:val="FF0000"/>
        </w:rPr>
        <w:t xml:space="preserve">Psychiatric Nurse Practitioner </w:t>
      </w:r>
    </w:p>
    <w:p w14:paraId="43DA9712" w14:textId="0C7DAC05" w:rsidR="000366E8" w:rsidRPr="000366E8" w:rsidRDefault="000366E8" w:rsidP="00933BA5">
      <w:pPr>
        <w:rPr>
          <w:rFonts w:ascii="Times New Roman" w:hAnsi="Times New Roman" w:cs="Times New Roman"/>
          <w:color w:val="4B4B4B"/>
          <w:shd w:val="clear" w:color="auto" w:fill="FFFFFF"/>
        </w:rPr>
      </w:pPr>
      <w:r w:rsidRPr="00D31366">
        <w:rPr>
          <w:rFonts w:ascii="Times New Roman" w:hAnsi="Times New Roman" w:cs="Times New Roman"/>
          <w:color w:val="4B4B4B"/>
          <w:shd w:val="clear" w:color="auto" w:fill="FFFFFF"/>
        </w:rPr>
        <w:t>We are excited to announce that we have an immediate opening for a </w:t>
      </w:r>
      <w:r w:rsidRPr="00D31366">
        <w:rPr>
          <w:rFonts w:ascii="Times New Roman" w:hAnsi="Times New Roman" w:cs="Times New Roman"/>
          <w:b/>
          <w:bCs/>
          <w:color w:val="4B4B4B"/>
          <w:shd w:val="clear" w:color="auto" w:fill="FFFFFF"/>
        </w:rPr>
        <w:t xml:space="preserve">Psychiatric Nurse Practitioner with Suboxone License.  </w:t>
      </w:r>
      <w:r w:rsidRPr="00D31366">
        <w:rPr>
          <w:rFonts w:ascii="Times New Roman" w:hAnsi="Times New Roman" w:cs="Times New Roman"/>
          <w:color w:val="4B4B4B"/>
          <w:shd w:val="clear" w:color="auto" w:fill="FFFFFF"/>
        </w:rPr>
        <w:t>Responsible for coordinating activities at specific site locations to ensure the provision of quality, cost-effective and efficient services to patients. Obtains and reviews department workload data; plans and schedules daily assignments of clinical support staff. Monitors and assesses adherence to policies and procedures.</w:t>
      </w:r>
      <w:r w:rsidR="00CA79AA">
        <w:rPr>
          <w:rFonts w:ascii="Times New Roman" w:hAnsi="Times New Roman" w:cs="Times New Roman"/>
          <w:color w:val="4B4B4B"/>
          <w:shd w:val="clear" w:color="auto" w:fill="FFFFFF"/>
        </w:rPr>
        <w:t xml:space="preserve">  Knowledge</w:t>
      </w:r>
      <w:r w:rsidRPr="00D31366">
        <w:rPr>
          <w:rFonts w:ascii="Times New Roman" w:hAnsi="Times New Roman" w:cs="Times New Roman"/>
          <w:color w:val="4B4B4B"/>
          <w:shd w:val="clear" w:color="auto" w:fill="FFFFFF"/>
        </w:rPr>
        <w:t xml:space="preserve"> of electronic health record and practice management system, and able to communicate this knowledge to providers, staff members, and patients. </w:t>
      </w:r>
      <w:r w:rsidRPr="000366E8">
        <w:rPr>
          <w:rFonts w:ascii="Times New Roman" w:eastAsia="Times New Roman" w:hAnsi="Times New Roman" w:cs="Times New Roman"/>
          <w:color w:val="4B4B4B"/>
        </w:rPr>
        <w:t>Maryland or compact state licensure as a RN</w:t>
      </w:r>
      <w:r w:rsidRPr="00D31366">
        <w:rPr>
          <w:rFonts w:ascii="Times New Roman" w:eastAsia="Times New Roman" w:hAnsi="Times New Roman" w:cs="Times New Roman"/>
          <w:color w:val="4B4B4B"/>
        </w:rPr>
        <w:t xml:space="preserve">, </w:t>
      </w:r>
      <w:r w:rsidRPr="000366E8">
        <w:rPr>
          <w:rFonts w:ascii="Times New Roman" w:eastAsia="Times New Roman" w:hAnsi="Times New Roman" w:cs="Times New Roman"/>
          <w:color w:val="4B4B4B"/>
        </w:rPr>
        <w:t>Nurse Practitioner License (Psychiatric NP required)</w:t>
      </w:r>
      <w:r w:rsidRPr="00D31366">
        <w:rPr>
          <w:rFonts w:ascii="Times New Roman" w:eastAsia="Times New Roman" w:hAnsi="Times New Roman" w:cs="Times New Roman"/>
          <w:color w:val="4B4B4B"/>
        </w:rPr>
        <w:t xml:space="preserve">; </w:t>
      </w:r>
      <w:r w:rsidRPr="000366E8">
        <w:rPr>
          <w:rFonts w:ascii="Times New Roman" w:eastAsia="Times New Roman" w:hAnsi="Times New Roman" w:cs="Times New Roman"/>
          <w:color w:val="4B4B4B"/>
        </w:rPr>
        <w:t xml:space="preserve">Suboxone License </w:t>
      </w:r>
      <w:r w:rsidR="00CA79AA">
        <w:rPr>
          <w:rFonts w:ascii="Times New Roman" w:eastAsia="Times New Roman" w:hAnsi="Times New Roman" w:cs="Times New Roman"/>
          <w:color w:val="4B4B4B"/>
        </w:rPr>
        <w:t>preferred.</w:t>
      </w:r>
      <w:r w:rsidR="00D31366" w:rsidRPr="00D31366">
        <w:rPr>
          <w:rFonts w:ascii="Times New Roman" w:eastAsia="Times New Roman" w:hAnsi="Times New Roman" w:cs="Times New Roman"/>
          <w:color w:val="4B4B4B"/>
        </w:rPr>
        <w:t xml:space="preserve">  </w:t>
      </w:r>
      <w:r w:rsidRPr="000366E8">
        <w:rPr>
          <w:rFonts w:ascii="Times New Roman" w:eastAsia="Times New Roman" w:hAnsi="Times New Roman" w:cs="Times New Roman"/>
          <w:color w:val="4B4B4B"/>
        </w:rPr>
        <w:t>Basic Life Support/ CPR</w:t>
      </w:r>
      <w:r w:rsidR="00D31366" w:rsidRPr="00D31366">
        <w:rPr>
          <w:rFonts w:ascii="Times New Roman" w:eastAsia="Times New Roman" w:hAnsi="Times New Roman" w:cs="Times New Roman"/>
          <w:color w:val="4B4B4B"/>
        </w:rPr>
        <w:t xml:space="preserve"> required.  </w:t>
      </w:r>
      <w:r w:rsidR="00D31366">
        <w:rPr>
          <w:rFonts w:ascii="Times New Roman" w:eastAsia="Times New Roman" w:hAnsi="Times New Roman" w:cs="Times New Roman"/>
          <w:color w:val="4B4B4B"/>
        </w:rPr>
        <w:t xml:space="preserve">Bachelor of </w:t>
      </w:r>
      <w:r w:rsidRPr="000366E8">
        <w:rPr>
          <w:rFonts w:ascii="Times New Roman" w:eastAsia="Times New Roman" w:hAnsi="Times New Roman" w:cs="Times New Roman"/>
          <w:color w:val="4B4B4B"/>
        </w:rPr>
        <w:t>Nursing</w:t>
      </w:r>
    </w:p>
    <w:p w14:paraId="18A4F9AB" w14:textId="6D1C8A99" w:rsidR="00D31366" w:rsidRPr="00D31366" w:rsidRDefault="000F3EF9" w:rsidP="00D31366">
      <w:pPr>
        <w:pStyle w:val="NormalWeb"/>
        <w:shd w:val="clear" w:color="auto" w:fill="FFFFFF"/>
        <w:spacing w:before="0" w:beforeAutospacing="0" w:after="150" w:afterAutospacing="0"/>
        <w:rPr>
          <w:b/>
          <w:bCs/>
          <w:color w:val="4B4B4B"/>
          <w:sz w:val="22"/>
          <w:szCs w:val="22"/>
        </w:rPr>
      </w:pPr>
      <w:r>
        <w:rPr>
          <w:b/>
          <w:bCs/>
          <w:color w:val="4B4B4B"/>
          <w:sz w:val="22"/>
          <w:szCs w:val="22"/>
          <w:highlight w:val="yellow"/>
        </w:rPr>
        <w:t xml:space="preserve">Please Apply with </w:t>
      </w:r>
      <w:r w:rsidR="004A41A5" w:rsidRPr="004A41A5">
        <w:rPr>
          <w:b/>
          <w:bCs/>
          <w:color w:val="4B4B4B"/>
          <w:sz w:val="22"/>
          <w:szCs w:val="22"/>
          <w:highlight w:val="yellow"/>
        </w:rPr>
        <w:t>Contact Kelvin</w:t>
      </w:r>
      <w:r w:rsidR="0091661D">
        <w:rPr>
          <w:b/>
          <w:bCs/>
          <w:color w:val="4B4B4B"/>
          <w:sz w:val="22"/>
          <w:szCs w:val="22"/>
          <w:highlight w:val="yellow"/>
        </w:rPr>
        <w:t xml:space="preserve"> K</w:t>
      </w:r>
      <w:r w:rsidR="004A41A5" w:rsidRPr="004A41A5">
        <w:rPr>
          <w:b/>
          <w:bCs/>
          <w:color w:val="4B4B4B"/>
          <w:sz w:val="22"/>
          <w:szCs w:val="22"/>
          <w:highlight w:val="yellow"/>
        </w:rPr>
        <w:t>Silver@fhcb.org</w:t>
      </w:r>
    </w:p>
    <w:p w14:paraId="018CCEF1" w14:textId="7A4BB4B4" w:rsidR="00A35D28" w:rsidRDefault="00A35D28" w:rsidP="00D31366">
      <w:pPr>
        <w:pStyle w:val="NormalWeb"/>
        <w:shd w:val="clear" w:color="auto" w:fill="FFFFFF"/>
        <w:spacing w:before="0" w:beforeAutospacing="0" w:after="150" w:afterAutospacing="0"/>
        <w:rPr>
          <w:b/>
          <w:bCs/>
          <w:color w:val="4B4B4B"/>
          <w:sz w:val="22"/>
          <w:szCs w:val="22"/>
        </w:rPr>
      </w:pPr>
    </w:p>
    <w:p w14:paraId="45606529" w14:textId="77777777" w:rsidR="0039199E" w:rsidRDefault="0039199E" w:rsidP="00D31366">
      <w:pPr>
        <w:pStyle w:val="NormalWeb"/>
        <w:shd w:val="clear" w:color="auto" w:fill="FFFFFF"/>
        <w:spacing w:before="0" w:beforeAutospacing="0" w:after="150" w:afterAutospacing="0"/>
        <w:rPr>
          <w:b/>
          <w:bCs/>
          <w:color w:val="4B4B4B"/>
          <w:sz w:val="22"/>
          <w:szCs w:val="22"/>
        </w:rPr>
      </w:pPr>
    </w:p>
    <w:p w14:paraId="2CE2C23A" w14:textId="6E8E45B3" w:rsidR="00D31366" w:rsidRPr="004A41A5" w:rsidRDefault="00EA265A" w:rsidP="00D31366">
      <w:pPr>
        <w:pStyle w:val="NormalWeb"/>
        <w:shd w:val="clear" w:color="auto" w:fill="FFFFFF"/>
        <w:spacing w:before="0" w:beforeAutospacing="0" w:after="150" w:afterAutospacing="0"/>
        <w:rPr>
          <w:color w:val="FF0000"/>
          <w:sz w:val="22"/>
          <w:szCs w:val="22"/>
        </w:rPr>
      </w:pPr>
      <w:r w:rsidRPr="004A41A5">
        <w:rPr>
          <w:b/>
          <w:bCs/>
          <w:color w:val="FF0000"/>
          <w:sz w:val="22"/>
          <w:szCs w:val="22"/>
        </w:rPr>
        <w:t>Clinical Supervisor</w:t>
      </w:r>
    </w:p>
    <w:p w14:paraId="77B62F53" w14:textId="570DC721" w:rsidR="00CA79AA" w:rsidRDefault="00CA79AA" w:rsidP="00CA79AA">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The Clinical Supervisor works with behavioral health clients in an outpatient clinic performing mental health intervention, treatment and referral. Provides direct supervision for all behavioral health providers. The nature of work may require weekend and evening hours. The clinical supervisor understands the diagnostic symptoms, signs, and criteria associated with the DSM V. They will administer substance abuse screening tools and mental health evaluations as well as plan appropriate treatment interventions. The Clinical Supervisor will provide individual, family and group counseling services to behavioral health patients. They should be able to learn new approaches and orientations to substance abuse treatment, understand the philosophy, purpose, and function of self-help groups, and be knowledgeable of behavioral health programs in the community. </w:t>
      </w:r>
    </w:p>
    <w:p w14:paraId="4A400599" w14:textId="77777777" w:rsidR="00CA79AA" w:rsidRDefault="00CA79AA" w:rsidP="00CA79AA">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Education:</w:t>
      </w:r>
    </w:p>
    <w:p w14:paraId="152398F3" w14:textId="77777777" w:rsidR="00CA79AA" w:rsidRDefault="00CA79AA" w:rsidP="00CA79AA">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Master degree or Approved to supervise by the Board of Professional Counselors and Therapists.</w:t>
      </w:r>
    </w:p>
    <w:p w14:paraId="11AF5801" w14:textId="77777777" w:rsidR="00CA79AA" w:rsidRDefault="00CA79AA" w:rsidP="00CA79AA">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Experience:</w:t>
      </w:r>
    </w:p>
    <w:p w14:paraId="752C90D4" w14:textId="77777777" w:rsidR="004A41A5" w:rsidRDefault="00CA79AA" w:rsidP="004A41A5">
      <w:pPr>
        <w:pStyle w:val="NormalWeb"/>
        <w:shd w:val="clear" w:color="auto" w:fill="FFFFFF"/>
        <w:spacing w:before="0" w:beforeAutospacing="0" w:after="150" w:afterAutospacing="0"/>
        <w:rPr>
          <w:b/>
          <w:bCs/>
          <w:color w:val="4B4B4B"/>
          <w:sz w:val="22"/>
          <w:szCs w:val="22"/>
        </w:rPr>
      </w:pPr>
      <w:r>
        <w:rPr>
          <w:rFonts w:ascii="Helvetica" w:hAnsi="Helvetica" w:cs="Helvetica"/>
          <w:color w:val="4B4B4B"/>
          <w:sz w:val="21"/>
          <w:szCs w:val="21"/>
        </w:rPr>
        <w:t>Five years’ experience in management position within the human services field of which 3 years of providing administrative and clinical supervision. Excellent verbal and written skills. Five years of experience providing counseling services in health care or treatment setting to include three years of experience counseling drug and /or alcohol dependent clients*.</w:t>
      </w:r>
      <w:r>
        <w:rPr>
          <w:rFonts w:ascii="Helvetica" w:hAnsi="Helvetica" w:cs="Helvetica"/>
          <w:color w:val="4B4B4B"/>
          <w:sz w:val="21"/>
          <w:szCs w:val="21"/>
        </w:rPr>
        <w:br/>
      </w:r>
    </w:p>
    <w:p w14:paraId="7BF4B0B9" w14:textId="21F6A047" w:rsidR="004A41A5" w:rsidRPr="00D31366" w:rsidRDefault="000F3EF9" w:rsidP="004A41A5">
      <w:pPr>
        <w:pStyle w:val="NormalWeb"/>
        <w:shd w:val="clear" w:color="auto" w:fill="FFFFFF"/>
        <w:spacing w:before="0" w:beforeAutospacing="0" w:after="150" w:afterAutospacing="0"/>
        <w:rPr>
          <w:b/>
          <w:bCs/>
          <w:color w:val="4B4B4B"/>
          <w:sz w:val="22"/>
          <w:szCs w:val="22"/>
        </w:rPr>
      </w:pPr>
      <w:r>
        <w:rPr>
          <w:b/>
          <w:bCs/>
          <w:color w:val="4B4B4B"/>
          <w:sz w:val="22"/>
          <w:szCs w:val="22"/>
          <w:highlight w:val="yellow"/>
        </w:rPr>
        <w:t xml:space="preserve">Please apply with </w:t>
      </w:r>
      <w:r w:rsidR="004A41A5" w:rsidRPr="004A41A5">
        <w:rPr>
          <w:b/>
          <w:bCs/>
          <w:color w:val="4B4B4B"/>
          <w:sz w:val="22"/>
          <w:szCs w:val="22"/>
          <w:highlight w:val="yellow"/>
        </w:rPr>
        <w:t xml:space="preserve">Contact Kelvin </w:t>
      </w:r>
      <w:r w:rsidR="0091661D">
        <w:rPr>
          <w:b/>
          <w:bCs/>
          <w:color w:val="4B4B4B"/>
          <w:sz w:val="22"/>
          <w:szCs w:val="22"/>
          <w:highlight w:val="yellow"/>
        </w:rPr>
        <w:t>K</w:t>
      </w:r>
      <w:r w:rsidR="004A41A5" w:rsidRPr="004A41A5">
        <w:rPr>
          <w:b/>
          <w:bCs/>
          <w:color w:val="4B4B4B"/>
          <w:sz w:val="22"/>
          <w:szCs w:val="22"/>
          <w:highlight w:val="yellow"/>
        </w:rPr>
        <w:t>Silver@fhcb.org</w:t>
      </w:r>
    </w:p>
    <w:p w14:paraId="0ECFDAE9" w14:textId="7E1F08ED" w:rsidR="00CA79AA" w:rsidRDefault="00CA79AA" w:rsidP="00CA79AA">
      <w:pPr>
        <w:pStyle w:val="NormalWeb"/>
        <w:shd w:val="clear" w:color="auto" w:fill="FFFFFF"/>
        <w:spacing w:before="0" w:beforeAutospacing="0" w:after="150" w:afterAutospacing="0"/>
        <w:rPr>
          <w:rFonts w:ascii="Helvetica" w:hAnsi="Helvetica" w:cs="Helvetica"/>
          <w:color w:val="4B4B4B"/>
          <w:sz w:val="21"/>
          <w:szCs w:val="21"/>
        </w:rPr>
      </w:pPr>
    </w:p>
    <w:p w14:paraId="3ABFA454" w14:textId="77777777" w:rsidR="00D31366" w:rsidRDefault="00D31366">
      <w:pPr>
        <w:rPr>
          <w:rFonts w:ascii="Times New Roman" w:hAnsi="Times New Roman" w:cs="Times New Roman"/>
        </w:rPr>
      </w:pPr>
    </w:p>
    <w:p w14:paraId="22B9A97A" w14:textId="0991C51D" w:rsidR="00D64CAE" w:rsidRPr="00D64CAE" w:rsidRDefault="004A41A5" w:rsidP="00D64CAE">
      <w:pPr>
        <w:rPr>
          <w:rFonts w:eastAsia="Times New Roman"/>
          <w:color w:val="FF0000"/>
        </w:rPr>
      </w:pPr>
      <w:r>
        <w:rPr>
          <w:rFonts w:eastAsia="Times New Roman"/>
          <w:color w:val="FF0000"/>
        </w:rPr>
        <w:t xml:space="preserve">Unless otherwise noted, </w:t>
      </w:r>
      <w:r w:rsidR="00D64CAE" w:rsidRPr="00D64CAE">
        <w:rPr>
          <w:rFonts w:eastAsia="Times New Roman"/>
          <w:color w:val="FF0000"/>
        </w:rPr>
        <w:t>please forward</w:t>
      </w:r>
      <w:r w:rsidR="00375399">
        <w:rPr>
          <w:rFonts w:eastAsia="Times New Roman"/>
          <w:color w:val="FF0000"/>
        </w:rPr>
        <w:t xml:space="preserve"> all</w:t>
      </w:r>
      <w:r w:rsidR="00D64CAE" w:rsidRPr="00D64CAE">
        <w:rPr>
          <w:rFonts w:eastAsia="Times New Roman"/>
          <w:color w:val="FF0000"/>
        </w:rPr>
        <w:t xml:space="preserve"> resume</w:t>
      </w:r>
      <w:r w:rsidR="00375399">
        <w:rPr>
          <w:rFonts w:eastAsia="Times New Roman"/>
          <w:color w:val="FF0000"/>
        </w:rPr>
        <w:t>s</w:t>
      </w:r>
      <w:r w:rsidR="00D64CAE" w:rsidRPr="00D64CAE">
        <w:rPr>
          <w:rFonts w:eastAsia="Times New Roman"/>
          <w:color w:val="FF0000"/>
        </w:rPr>
        <w:t xml:space="preserve"> (CV) to: Michelle Valdez at </w:t>
      </w:r>
      <w:hyperlink r:id="rId5" w:history="1">
        <w:r w:rsidR="00D64CAE" w:rsidRPr="00D64CAE">
          <w:rPr>
            <w:rStyle w:val="Hyperlink"/>
            <w:rFonts w:eastAsia="Times New Roman"/>
            <w:color w:val="FF0000"/>
          </w:rPr>
          <w:t>Mvaldez@FHCB.org</w:t>
        </w:r>
      </w:hyperlink>
      <w:r w:rsidR="00D64CAE" w:rsidRPr="00D64CAE">
        <w:rPr>
          <w:rFonts w:eastAsia="Times New Roman"/>
          <w:color w:val="FF0000"/>
        </w:rPr>
        <w:t xml:space="preserve"> </w:t>
      </w:r>
    </w:p>
    <w:p w14:paraId="1AA41000" w14:textId="77777777" w:rsidR="00A35D28" w:rsidRPr="00A35D28" w:rsidRDefault="00A35D28">
      <w:pPr>
        <w:rPr>
          <w:rFonts w:ascii="Times New Roman" w:hAnsi="Times New Roman" w:cs="Times New Roman"/>
        </w:rPr>
      </w:pPr>
    </w:p>
    <w:sectPr w:rsidR="00A35D28" w:rsidRPr="00A3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633"/>
    <w:multiLevelType w:val="multilevel"/>
    <w:tmpl w:val="9322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3472B"/>
    <w:multiLevelType w:val="multilevel"/>
    <w:tmpl w:val="1A4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4541E"/>
    <w:multiLevelType w:val="multilevel"/>
    <w:tmpl w:val="A548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30FBE"/>
    <w:multiLevelType w:val="multilevel"/>
    <w:tmpl w:val="3104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C477A"/>
    <w:multiLevelType w:val="multilevel"/>
    <w:tmpl w:val="C51E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25"/>
    <w:rsid w:val="000366E8"/>
    <w:rsid w:val="00041445"/>
    <w:rsid w:val="000A3DA8"/>
    <w:rsid w:val="000F3EF9"/>
    <w:rsid w:val="00125A6A"/>
    <w:rsid w:val="00254874"/>
    <w:rsid w:val="00375399"/>
    <w:rsid w:val="0039199E"/>
    <w:rsid w:val="003A510D"/>
    <w:rsid w:val="00415725"/>
    <w:rsid w:val="004A41A5"/>
    <w:rsid w:val="004D40BF"/>
    <w:rsid w:val="00626154"/>
    <w:rsid w:val="00673633"/>
    <w:rsid w:val="00761639"/>
    <w:rsid w:val="007D17DD"/>
    <w:rsid w:val="0091661D"/>
    <w:rsid w:val="00933BA5"/>
    <w:rsid w:val="00A35D28"/>
    <w:rsid w:val="00A633D0"/>
    <w:rsid w:val="00B9471B"/>
    <w:rsid w:val="00CA79AA"/>
    <w:rsid w:val="00D141BF"/>
    <w:rsid w:val="00D31366"/>
    <w:rsid w:val="00D425DE"/>
    <w:rsid w:val="00D64CAE"/>
    <w:rsid w:val="00EA265A"/>
    <w:rsid w:val="00EC2579"/>
    <w:rsid w:val="00F1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A9A9"/>
  <w15:chartTrackingRefBased/>
  <w15:docId w15:val="{31107A14-DCBD-408A-8F64-F3B931A0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C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4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6911">
      <w:bodyDiv w:val="1"/>
      <w:marLeft w:val="0"/>
      <w:marRight w:val="0"/>
      <w:marTop w:val="0"/>
      <w:marBottom w:val="0"/>
      <w:divBdr>
        <w:top w:val="none" w:sz="0" w:space="0" w:color="auto"/>
        <w:left w:val="none" w:sz="0" w:space="0" w:color="auto"/>
        <w:bottom w:val="none" w:sz="0" w:space="0" w:color="auto"/>
        <w:right w:val="none" w:sz="0" w:space="0" w:color="auto"/>
      </w:divBdr>
    </w:div>
    <w:div w:id="367530998">
      <w:bodyDiv w:val="1"/>
      <w:marLeft w:val="0"/>
      <w:marRight w:val="0"/>
      <w:marTop w:val="0"/>
      <w:marBottom w:val="0"/>
      <w:divBdr>
        <w:top w:val="none" w:sz="0" w:space="0" w:color="auto"/>
        <w:left w:val="none" w:sz="0" w:space="0" w:color="auto"/>
        <w:bottom w:val="none" w:sz="0" w:space="0" w:color="auto"/>
        <w:right w:val="none" w:sz="0" w:space="0" w:color="auto"/>
      </w:divBdr>
    </w:div>
    <w:div w:id="404651334">
      <w:bodyDiv w:val="1"/>
      <w:marLeft w:val="0"/>
      <w:marRight w:val="0"/>
      <w:marTop w:val="0"/>
      <w:marBottom w:val="0"/>
      <w:divBdr>
        <w:top w:val="none" w:sz="0" w:space="0" w:color="auto"/>
        <w:left w:val="none" w:sz="0" w:space="0" w:color="auto"/>
        <w:bottom w:val="none" w:sz="0" w:space="0" w:color="auto"/>
        <w:right w:val="none" w:sz="0" w:space="0" w:color="auto"/>
      </w:divBdr>
    </w:div>
    <w:div w:id="504445285">
      <w:bodyDiv w:val="1"/>
      <w:marLeft w:val="0"/>
      <w:marRight w:val="0"/>
      <w:marTop w:val="0"/>
      <w:marBottom w:val="0"/>
      <w:divBdr>
        <w:top w:val="none" w:sz="0" w:space="0" w:color="auto"/>
        <w:left w:val="none" w:sz="0" w:space="0" w:color="auto"/>
        <w:bottom w:val="none" w:sz="0" w:space="0" w:color="auto"/>
        <w:right w:val="none" w:sz="0" w:space="0" w:color="auto"/>
      </w:divBdr>
    </w:div>
    <w:div w:id="759909073">
      <w:bodyDiv w:val="1"/>
      <w:marLeft w:val="0"/>
      <w:marRight w:val="0"/>
      <w:marTop w:val="0"/>
      <w:marBottom w:val="0"/>
      <w:divBdr>
        <w:top w:val="none" w:sz="0" w:space="0" w:color="auto"/>
        <w:left w:val="none" w:sz="0" w:space="0" w:color="auto"/>
        <w:bottom w:val="none" w:sz="0" w:space="0" w:color="auto"/>
        <w:right w:val="none" w:sz="0" w:space="0" w:color="auto"/>
      </w:divBdr>
    </w:div>
    <w:div w:id="794444935">
      <w:bodyDiv w:val="1"/>
      <w:marLeft w:val="0"/>
      <w:marRight w:val="0"/>
      <w:marTop w:val="0"/>
      <w:marBottom w:val="0"/>
      <w:divBdr>
        <w:top w:val="none" w:sz="0" w:space="0" w:color="auto"/>
        <w:left w:val="none" w:sz="0" w:space="0" w:color="auto"/>
        <w:bottom w:val="none" w:sz="0" w:space="0" w:color="auto"/>
        <w:right w:val="none" w:sz="0" w:space="0" w:color="auto"/>
      </w:divBdr>
    </w:div>
    <w:div w:id="899750948">
      <w:bodyDiv w:val="1"/>
      <w:marLeft w:val="0"/>
      <w:marRight w:val="0"/>
      <w:marTop w:val="0"/>
      <w:marBottom w:val="0"/>
      <w:divBdr>
        <w:top w:val="none" w:sz="0" w:space="0" w:color="auto"/>
        <w:left w:val="none" w:sz="0" w:space="0" w:color="auto"/>
        <w:bottom w:val="none" w:sz="0" w:space="0" w:color="auto"/>
        <w:right w:val="none" w:sz="0" w:space="0" w:color="auto"/>
      </w:divBdr>
    </w:div>
    <w:div w:id="1074669784">
      <w:bodyDiv w:val="1"/>
      <w:marLeft w:val="0"/>
      <w:marRight w:val="0"/>
      <w:marTop w:val="0"/>
      <w:marBottom w:val="0"/>
      <w:divBdr>
        <w:top w:val="none" w:sz="0" w:space="0" w:color="auto"/>
        <w:left w:val="none" w:sz="0" w:space="0" w:color="auto"/>
        <w:bottom w:val="none" w:sz="0" w:space="0" w:color="auto"/>
        <w:right w:val="none" w:sz="0" w:space="0" w:color="auto"/>
      </w:divBdr>
    </w:div>
    <w:div w:id="12643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ldez@FHC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Valdez</dc:creator>
  <cp:keywords/>
  <dc:description/>
  <cp:lastModifiedBy>Elizabeth Unger</cp:lastModifiedBy>
  <cp:revision>2</cp:revision>
  <dcterms:created xsi:type="dcterms:W3CDTF">2019-03-15T14:07:00Z</dcterms:created>
  <dcterms:modified xsi:type="dcterms:W3CDTF">2019-03-15T14:07:00Z</dcterms:modified>
</cp:coreProperties>
</file>